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0E0243" w:rsidRDefault="00897BB7" w:rsidP="00F92975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0E0243" w:rsidRDefault="00897BB7" w:rsidP="00F92975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0E0243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E0243" w:rsidRDefault="00897BB7" w:rsidP="00F92975">
      <w:pPr>
        <w:suppressAutoHyphens/>
        <w:spacing w:line="276" w:lineRule="auto"/>
        <w:rPr>
          <w:sz w:val="20"/>
          <w:lang w:eastAsia="ar-SA"/>
        </w:rPr>
      </w:pPr>
    </w:p>
    <w:p w14:paraId="4977217F" w14:textId="0EB4E27D" w:rsidR="00434BEE" w:rsidRPr="00434BEE" w:rsidRDefault="00897BB7" w:rsidP="00434BEE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434BEE" w:rsidRPr="00434BEE">
        <w:rPr>
          <w:rFonts w:ascii="Arial" w:hAnsi="Arial" w:cs="Arial"/>
          <w:b/>
          <w:bCs/>
          <w:i/>
          <w:sz w:val="20"/>
          <w:lang w:eastAsia="ar-SA"/>
        </w:rPr>
        <w:t>Roboty remontowe na obiektach inżynierskich w ciągu DW 956 i DW 957 – z podziałem na części:</w:t>
      </w:r>
    </w:p>
    <w:p w14:paraId="5D3F013F" w14:textId="7DC7B620" w:rsidR="00CD27F7" w:rsidRPr="000E4C25" w:rsidRDefault="00050B80" w:rsidP="000E4C25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highlight w:val="yellow"/>
          <w:u w:val="single"/>
          <w:lang w:eastAsia="ar-SA"/>
        </w:rPr>
      </w:pPr>
      <w:r w:rsidRPr="00050B80">
        <w:rPr>
          <w:rFonts w:ascii="Arial" w:hAnsi="Arial" w:cs="Arial"/>
          <w:b/>
          <w:bCs/>
          <w:i/>
          <w:sz w:val="20"/>
          <w:highlight w:val="yellow"/>
          <w:u w:val="single"/>
          <w:lang w:eastAsia="ar-SA"/>
        </w:rPr>
        <w:t xml:space="preserve">Część nr 2 – </w:t>
      </w:r>
      <w:r w:rsidR="00951B9D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>r</w:t>
      </w:r>
      <w:r w:rsidR="000E4C25" w:rsidRP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emont muru czołowego </w:t>
      </w:r>
      <w:r w:rsidR="00A7485F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i </w:t>
      </w:r>
      <w:r w:rsidR="00951B9D" w:rsidRP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wykonanie studni wlotowej </w:t>
      </w:r>
      <w:r w:rsidR="00951B9D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na </w:t>
      </w:r>
      <w:r w:rsidR="000E4C25" w:rsidRP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>przepu</w:t>
      </w:r>
      <w:r w:rsidR="00951B9D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ście </w:t>
      </w:r>
      <w:r w:rsidR="000E4C25" w:rsidRP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w ciągu DW 957 </w:t>
      </w:r>
      <w:r w:rsid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                         </w:t>
      </w:r>
      <w:r w:rsidR="000E4C25" w:rsidRPr="000E4C2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w m. Białka </w:t>
      </w:r>
    </w:p>
    <w:p w14:paraId="5AD51752" w14:textId="2119BA81" w:rsidR="00897BB7" w:rsidRPr="000E0243" w:rsidRDefault="00B24997" w:rsidP="00F92975">
      <w:pPr>
        <w:tabs>
          <w:tab w:val="left" w:pos="6870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  <w:r>
        <w:rPr>
          <w:rFonts w:ascii="Arial" w:hAnsi="Arial" w:cs="Arial"/>
          <w:sz w:val="30"/>
          <w:szCs w:val="30"/>
          <w:lang w:eastAsia="ar-SA"/>
        </w:rPr>
        <w:tab/>
      </w:r>
    </w:p>
    <w:p w14:paraId="3BEC975B" w14:textId="40A219D0" w:rsidR="00897BB7" w:rsidRPr="000E0243" w:rsidRDefault="00897BB7" w:rsidP="00F92975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0E0243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0E0243" w:rsidRDefault="00897BB7" w:rsidP="00F92975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0E0243">
        <w:rPr>
          <w:rFonts w:ascii="Arial" w:hAnsi="Arial" w:cs="Arial"/>
          <w:sz w:val="20"/>
          <w:lang w:eastAsia="ar-SA"/>
        </w:rPr>
        <w:t>wspólnie ubiegających się o udzielenie zamówienia</w:t>
      </w:r>
      <w:bookmarkStart w:id="1" w:name="_GoBack"/>
      <w:bookmarkEnd w:id="1"/>
    </w:p>
    <w:bookmarkEnd w:id="0"/>
    <w:p w14:paraId="41E45634" w14:textId="270ABCBC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E0243" w:rsidRDefault="00897BB7" w:rsidP="00F92975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0E0243" w:rsidRDefault="00897BB7" w:rsidP="00F92975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0E0243" w:rsidRDefault="00897BB7" w:rsidP="00F92975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E0243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E024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0E0243" w:rsidRDefault="00897BB7" w:rsidP="00F92975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0E0243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0E0243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0E0243">
        <w:rPr>
          <w:rFonts w:ascii="Arial" w:hAnsi="Arial" w:cs="Arial"/>
          <w:b/>
          <w:sz w:val="20"/>
          <w:lang w:val="x-none" w:eastAsia="ar-SA"/>
        </w:rPr>
        <w:t>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0E0243" w:rsidRDefault="008D43BA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 wybór niniejszej oferty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  <w:r w:rsidRPr="000E0243">
        <w:rPr>
          <w:rFonts w:ascii="Arial" w:hAnsi="Arial" w:cs="Arial"/>
          <w:sz w:val="20"/>
          <w:lang w:eastAsia="ar-SA"/>
        </w:rPr>
        <w:t xml:space="preserve">będzie / nie będzie </w:t>
      </w: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0E0243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0E0243">
        <w:rPr>
          <w:rFonts w:ascii="Arial" w:hAnsi="Arial" w:cs="Arial"/>
          <w:sz w:val="20"/>
          <w:lang w:eastAsia="ar-SA"/>
        </w:rPr>
        <w:t>prowadził do powstania</w:t>
      </w:r>
      <w:r w:rsidRPr="000E0243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0E0243">
        <w:rPr>
          <w:rFonts w:ascii="Arial" w:hAnsi="Arial" w:cs="Arial"/>
          <w:bCs/>
          <w:i/>
          <w:sz w:val="20"/>
        </w:rPr>
        <w:t>ustawą z dnia</w:t>
      </w:r>
      <w:r w:rsidR="00CD27F7" w:rsidRPr="000E0243">
        <w:rPr>
          <w:rFonts w:ascii="Arial" w:hAnsi="Arial" w:cs="Arial"/>
          <w:bCs/>
          <w:i/>
          <w:sz w:val="20"/>
        </w:rPr>
        <w:br/>
      </w:r>
      <w:r w:rsidRPr="000E0243">
        <w:rPr>
          <w:rFonts w:ascii="Arial" w:hAnsi="Arial" w:cs="Arial"/>
          <w:bCs/>
          <w:i/>
          <w:sz w:val="20"/>
        </w:rPr>
        <w:t>11</w:t>
      </w:r>
      <w:r w:rsidR="00CD27F7" w:rsidRPr="000E0243">
        <w:rPr>
          <w:rFonts w:ascii="Arial" w:hAnsi="Arial" w:cs="Arial"/>
          <w:bCs/>
          <w:i/>
          <w:sz w:val="20"/>
        </w:rPr>
        <w:t>.03.</w:t>
      </w:r>
      <w:r w:rsidRPr="000E0243">
        <w:rPr>
          <w:rFonts w:ascii="Arial" w:hAnsi="Arial" w:cs="Arial"/>
          <w:bCs/>
          <w:i/>
          <w:sz w:val="20"/>
        </w:rPr>
        <w:t>2004 r. o podatku od towarów i usług</w:t>
      </w:r>
      <w:r w:rsidRPr="000E0243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0E0243" w:rsidRDefault="00D227D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t>podatkowego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0E0243" w:rsidRDefault="00897BB7" w:rsidP="00F92975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E0243">
        <w:rPr>
          <w:rFonts w:ascii="Arial" w:hAnsi="Arial" w:cs="Arial"/>
          <w:sz w:val="20"/>
          <w:szCs w:val="20"/>
        </w:rPr>
        <w:t>stawk</w:t>
      </w:r>
      <w:r w:rsidR="00813F39" w:rsidRPr="000E0243">
        <w:rPr>
          <w:rFonts w:ascii="Arial" w:hAnsi="Arial" w:cs="Arial"/>
          <w:sz w:val="20"/>
          <w:szCs w:val="20"/>
        </w:rPr>
        <w:t xml:space="preserve">a </w:t>
      </w:r>
      <w:r w:rsidRPr="000E0243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0E0243">
        <w:rPr>
          <w:rFonts w:ascii="Arial" w:hAnsi="Arial" w:cs="Arial"/>
          <w:sz w:val="20"/>
          <w:szCs w:val="20"/>
        </w:rPr>
        <w:t xml:space="preserve"> </w:t>
      </w:r>
      <w:r w:rsidR="00813F39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0E024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0E0243" w:rsidRDefault="00CD27F7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45F7F3C" w14:textId="1E913D3D" w:rsidR="00EE5B09" w:rsidRPr="00F92975" w:rsidRDefault="008322E1" w:rsidP="00F92975">
      <w:pPr>
        <w:pStyle w:val="Tekstpodstawowy"/>
        <w:shd w:val="clear" w:color="auto" w:fill="FFFFFF"/>
        <w:tabs>
          <w:tab w:val="left" w:pos="709"/>
        </w:tabs>
        <w:spacing w:after="0" w:line="276" w:lineRule="auto"/>
        <w:ind w:left="284"/>
        <w:jc w:val="both"/>
        <w:rPr>
          <w:rFonts w:ascii="Arial" w:hAnsi="Arial" w:cs="Arial"/>
          <w:b/>
          <w:sz w:val="20"/>
        </w:rPr>
      </w:pPr>
      <w:r w:rsidRPr="000E0243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0E024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0E0243">
        <w:rPr>
          <w:rFonts w:ascii="Arial" w:hAnsi="Arial" w:cs="Arial"/>
          <w:bCs/>
          <w:sz w:val="20"/>
          <w:lang w:eastAsia="ar-SA"/>
        </w:rPr>
        <w:t>terminie</w:t>
      </w:r>
      <w:r w:rsidR="00434BEE">
        <w:rPr>
          <w:rFonts w:ascii="Arial" w:hAnsi="Arial" w:cs="Arial"/>
          <w:b/>
          <w:bCs/>
          <w:sz w:val="20"/>
          <w:lang w:eastAsia="ar-SA"/>
        </w:rPr>
        <w:t xml:space="preserve"> 3</w:t>
      </w:r>
      <w:r w:rsidR="000E0243" w:rsidRPr="000E0243">
        <w:rPr>
          <w:rFonts w:ascii="Arial" w:hAnsi="Arial" w:cs="Arial"/>
          <w:b/>
          <w:bCs/>
          <w:sz w:val="20"/>
          <w:lang w:eastAsia="ar-SA"/>
        </w:rPr>
        <w:t>0 dni od daty zawarcia umowy</w:t>
      </w:r>
      <w:r w:rsidR="00F92975">
        <w:rPr>
          <w:rFonts w:ascii="Arial" w:hAnsi="Arial" w:cs="Arial"/>
          <w:b/>
          <w:bCs/>
          <w:sz w:val="20"/>
          <w:lang w:eastAsia="ar-SA"/>
        </w:rPr>
        <w:t xml:space="preserve">, </w:t>
      </w:r>
      <w:r w:rsidR="00F92975">
        <w:rPr>
          <w:rFonts w:ascii="Arial" w:hAnsi="Arial" w:cs="Arial"/>
          <w:b/>
          <w:bCs/>
          <w:sz w:val="20"/>
          <w:lang w:eastAsia="ar-SA"/>
        </w:rPr>
        <w:br/>
      </w:r>
      <w:r w:rsidR="00EE5B09" w:rsidRPr="00F92975">
        <w:rPr>
          <w:rFonts w:ascii="Arial" w:hAnsi="Arial" w:cs="Arial"/>
          <w:b/>
          <w:sz w:val="20"/>
        </w:rPr>
        <w:t xml:space="preserve">przy </w:t>
      </w:r>
      <w:r w:rsidR="00434BEE">
        <w:rPr>
          <w:rFonts w:ascii="Arial" w:hAnsi="Arial" w:cs="Arial"/>
          <w:b/>
          <w:sz w:val="20"/>
        </w:rPr>
        <w:t>czym nie później niż do dnia 1</w:t>
      </w:r>
      <w:r w:rsidR="00951B9D">
        <w:rPr>
          <w:rFonts w:ascii="Arial" w:hAnsi="Arial" w:cs="Arial"/>
          <w:b/>
          <w:sz w:val="20"/>
        </w:rPr>
        <w:t>9</w:t>
      </w:r>
      <w:r w:rsidR="00543AF3">
        <w:rPr>
          <w:rFonts w:ascii="Arial" w:hAnsi="Arial" w:cs="Arial"/>
          <w:b/>
          <w:sz w:val="20"/>
        </w:rPr>
        <w:t>.12.2025</w:t>
      </w:r>
      <w:r w:rsidR="00EE5B09" w:rsidRPr="00F92975">
        <w:rPr>
          <w:rFonts w:ascii="Arial" w:hAnsi="Arial" w:cs="Arial"/>
          <w:b/>
          <w:sz w:val="20"/>
        </w:rPr>
        <w:t xml:space="preserve"> r. </w:t>
      </w:r>
    </w:p>
    <w:p w14:paraId="1F49226A" w14:textId="77777777" w:rsidR="00897BB7" w:rsidRPr="000E0243" w:rsidRDefault="00897BB7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0E0243" w:rsidRDefault="00A45915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6FE78BB8" w:rsidR="00A45915" w:rsidRPr="001223C1" w:rsidRDefault="00A45915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223C1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1223C1">
        <w:rPr>
          <w:rFonts w:ascii="Arial" w:hAnsi="Arial" w:cs="Arial"/>
          <w:sz w:val="20"/>
          <w:lang w:eastAsia="ar-SA"/>
        </w:rPr>
        <w:t xml:space="preserve"> 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>(należy wpisać</w:t>
      </w:r>
      <w:r w:rsidR="00434BEE">
        <w:rPr>
          <w:rFonts w:ascii="Arial" w:hAnsi="Arial" w:cs="Arial"/>
          <w:i/>
          <w:sz w:val="16"/>
          <w:szCs w:val="16"/>
          <w:lang w:eastAsia="ar-SA"/>
        </w:rPr>
        <w:t xml:space="preserve"> liczbę miesięcy – minimalnie 48</w:t>
      </w:r>
      <w:r w:rsidR="001223C1" w:rsidRPr="001223C1">
        <w:rPr>
          <w:rFonts w:ascii="Arial" w:hAnsi="Arial" w:cs="Arial"/>
          <w:i/>
          <w:sz w:val="16"/>
          <w:szCs w:val="16"/>
          <w:lang w:eastAsia="ar-SA"/>
        </w:rPr>
        <w:t xml:space="preserve">, maksymalnie </w:t>
      </w:r>
      <w:r w:rsidR="00434BEE">
        <w:rPr>
          <w:rFonts w:ascii="Arial" w:hAnsi="Arial" w:cs="Arial"/>
          <w:i/>
          <w:sz w:val="16"/>
          <w:szCs w:val="16"/>
          <w:lang w:eastAsia="ar-SA"/>
        </w:rPr>
        <w:t>60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 xml:space="preserve"> miesi</w:t>
      </w:r>
      <w:r w:rsidR="002420E3">
        <w:rPr>
          <w:rFonts w:ascii="Arial" w:hAnsi="Arial" w:cs="Arial"/>
          <w:i/>
          <w:sz w:val="16"/>
          <w:szCs w:val="16"/>
          <w:lang w:eastAsia="ar-SA"/>
        </w:rPr>
        <w:t>ęcy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>)</w:t>
      </w:r>
      <w:r w:rsidRPr="001223C1">
        <w:rPr>
          <w:rFonts w:ascii="Arial" w:hAnsi="Arial" w:cs="Arial"/>
          <w:i/>
          <w:sz w:val="20"/>
          <w:lang w:eastAsia="ar-SA"/>
        </w:rPr>
        <w:t xml:space="preserve"> </w:t>
      </w:r>
      <w:r w:rsidRPr="001223C1">
        <w:rPr>
          <w:rFonts w:ascii="Arial" w:hAnsi="Arial" w:cs="Arial"/>
          <w:b/>
          <w:sz w:val="20"/>
          <w:lang w:eastAsia="ar-SA"/>
        </w:rPr>
        <w:t>gwarancji jakości i rękojmi</w:t>
      </w:r>
      <w:r w:rsidRPr="001223C1">
        <w:rPr>
          <w:rFonts w:ascii="Arial" w:hAnsi="Arial"/>
          <w:sz w:val="20"/>
          <w:lang w:eastAsia="ar-SA"/>
        </w:rPr>
        <w:t xml:space="preserve"> </w:t>
      </w:r>
      <w:r w:rsidRPr="001223C1">
        <w:rPr>
          <w:rFonts w:ascii="Arial" w:hAnsi="Arial" w:cs="Arial"/>
          <w:b/>
          <w:sz w:val="20"/>
          <w:lang w:eastAsia="ar-SA"/>
        </w:rPr>
        <w:t xml:space="preserve">za wady przedmiotu umowy </w:t>
      </w:r>
      <w:r w:rsidRPr="001223C1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543AF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color w:val="FF0000"/>
          <w:sz w:val="30"/>
          <w:szCs w:val="30"/>
          <w:u w:val="single"/>
          <w:lang w:val="x-none" w:eastAsia="ar-SA"/>
        </w:rPr>
      </w:pPr>
    </w:p>
    <w:p w14:paraId="27A8862F" w14:textId="77777777" w:rsidR="00A45915" w:rsidRPr="00A7029D" w:rsidRDefault="00A45915" w:rsidP="00F9297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7029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A7029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Oświadczamy, że</w:t>
      </w:r>
      <w:r w:rsidRPr="00A7029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A7029D" w:rsidRDefault="00A45915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A7029D">
        <w:rPr>
          <w:rFonts w:ascii="Arial" w:hAnsi="Arial" w:cs="Arial"/>
          <w:sz w:val="20"/>
          <w:lang w:eastAsia="ar-SA"/>
        </w:rPr>
        <w:t xml:space="preserve"> (SWZ) wraz z załącznikami</w:t>
      </w:r>
      <w:r w:rsidRPr="00A7029D">
        <w:rPr>
          <w:rFonts w:ascii="Arial" w:hAnsi="Arial" w:cs="Arial"/>
          <w:sz w:val="20"/>
          <w:lang w:val="x-none" w:eastAsia="ar-SA"/>
        </w:rPr>
        <w:t xml:space="preserve"> i warunk</w:t>
      </w:r>
      <w:r w:rsidRPr="00A7029D">
        <w:rPr>
          <w:rFonts w:ascii="Arial" w:hAnsi="Arial" w:cs="Arial"/>
          <w:sz w:val="20"/>
          <w:lang w:eastAsia="ar-SA"/>
        </w:rPr>
        <w:t>i</w:t>
      </w:r>
      <w:r w:rsidRPr="00A7029D">
        <w:rPr>
          <w:rFonts w:ascii="Arial" w:hAnsi="Arial" w:cs="Arial"/>
          <w:sz w:val="20"/>
          <w:lang w:eastAsia="ar-SA"/>
        </w:rPr>
        <w:br/>
      </w:r>
      <w:r w:rsidRPr="00A7029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A7029D">
        <w:rPr>
          <w:rFonts w:ascii="Arial" w:hAnsi="Arial" w:cs="Arial"/>
          <w:sz w:val="20"/>
          <w:lang w:eastAsia="ar-SA"/>
        </w:rPr>
        <w:t xml:space="preserve">w czasie (w terminie) </w:t>
      </w:r>
      <w:r w:rsidRPr="00A7029D">
        <w:rPr>
          <w:rFonts w:ascii="Arial" w:hAnsi="Arial" w:cs="Arial"/>
          <w:sz w:val="20"/>
          <w:lang w:val="x-none" w:eastAsia="ar-SA"/>
        </w:rPr>
        <w:t>wskazany</w:t>
      </w:r>
      <w:r w:rsidRPr="00A7029D">
        <w:rPr>
          <w:rFonts w:ascii="Arial" w:hAnsi="Arial" w:cs="Arial"/>
          <w:sz w:val="20"/>
          <w:lang w:eastAsia="ar-SA"/>
        </w:rPr>
        <w:t>m</w:t>
      </w:r>
      <w:r w:rsidRPr="00A7029D">
        <w:rPr>
          <w:rFonts w:ascii="Arial" w:hAnsi="Arial" w:cs="Arial"/>
          <w:sz w:val="20"/>
          <w:lang w:val="x-none" w:eastAsia="ar-SA"/>
        </w:rPr>
        <w:t xml:space="preserve">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D97E2D6" w14:textId="4A40BB86" w:rsidR="004F47DA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zawarty w </w:t>
      </w:r>
      <w:r w:rsidRPr="00A7029D">
        <w:rPr>
          <w:rFonts w:ascii="Arial" w:hAnsi="Arial" w:cs="Arial"/>
          <w:sz w:val="20"/>
          <w:lang w:eastAsia="ar-SA"/>
        </w:rPr>
        <w:t xml:space="preserve">SWZ </w:t>
      </w:r>
      <w:r w:rsidRPr="00A7029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A7029D">
        <w:rPr>
          <w:rFonts w:ascii="Arial" w:hAnsi="Arial" w:cs="Arial"/>
          <w:sz w:val="20"/>
          <w:lang w:eastAsia="ar-SA"/>
        </w:rPr>
        <w:t xml:space="preserve">nim </w:t>
      </w:r>
      <w:r w:rsidRPr="00A7029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A7029D" w:rsidRDefault="004F47DA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/>
          <w:sz w:val="20"/>
          <w:lang w:eastAsia="ar-SA"/>
        </w:rPr>
        <w:t xml:space="preserve">zobowiązujemy </w:t>
      </w:r>
      <w:r w:rsidRPr="00A7029D">
        <w:rPr>
          <w:rFonts w:ascii="Arial" w:hAnsi="Arial"/>
          <w:sz w:val="20"/>
          <w:lang w:val="x-none" w:eastAsia="ar-SA"/>
        </w:rPr>
        <w:t xml:space="preserve">się do </w:t>
      </w:r>
      <w:r w:rsidRPr="00A7029D">
        <w:rPr>
          <w:rFonts w:ascii="Arial" w:hAnsi="Arial"/>
          <w:sz w:val="20"/>
          <w:lang w:eastAsia="ar-SA"/>
        </w:rPr>
        <w:t xml:space="preserve">wypełnienia wymogów związanych z </w:t>
      </w:r>
      <w:r w:rsidRPr="00A7029D">
        <w:rPr>
          <w:rFonts w:ascii="Arial" w:hAnsi="Arial"/>
          <w:sz w:val="20"/>
          <w:lang w:val="x-none" w:eastAsia="ar-SA"/>
        </w:rPr>
        <w:t>zatrudni</w:t>
      </w:r>
      <w:r w:rsidRPr="00A7029D">
        <w:rPr>
          <w:rFonts w:ascii="Arial" w:hAnsi="Arial"/>
          <w:sz w:val="20"/>
          <w:lang w:eastAsia="ar-SA"/>
        </w:rPr>
        <w:t xml:space="preserve">eniem </w:t>
      </w:r>
      <w:r w:rsidRPr="00A7029D">
        <w:rPr>
          <w:rFonts w:ascii="Arial" w:hAnsi="Arial"/>
          <w:sz w:val="20"/>
          <w:lang w:val="x-none" w:eastAsia="ar-SA"/>
        </w:rPr>
        <w:t xml:space="preserve">na podstawie umowy </w:t>
      </w:r>
      <w:r w:rsidRPr="00A7029D">
        <w:rPr>
          <w:rFonts w:ascii="Arial" w:hAnsi="Arial"/>
          <w:sz w:val="20"/>
          <w:lang w:eastAsia="ar-SA"/>
        </w:rPr>
        <w:t xml:space="preserve">          </w:t>
      </w:r>
      <w:r w:rsidRPr="00A7029D">
        <w:rPr>
          <w:rFonts w:ascii="Arial" w:hAnsi="Arial"/>
          <w:sz w:val="20"/>
          <w:lang w:val="x-none" w:eastAsia="ar-SA"/>
        </w:rPr>
        <w:t xml:space="preserve">o pracę </w:t>
      </w:r>
      <w:r w:rsidRPr="00A7029D">
        <w:rPr>
          <w:rFonts w:ascii="Arial" w:hAnsi="Arial"/>
          <w:sz w:val="20"/>
          <w:lang w:eastAsia="ar-SA"/>
        </w:rPr>
        <w:t xml:space="preserve">określonych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wypełn</w:t>
      </w:r>
      <w:r w:rsidRPr="00A7029D">
        <w:rPr>
          <w:rFonts w:ascii="Arial" w:hAnsi="Arial" w:cs="Arial"/>
          <w:sz w:val="20"/>
          <w:lang w:eastAsia="ar-SA"/>
        </w:rPr>
        <w:t>iliśmy</w:t>
      </w:r>
      <w:r w:rsidRPr="00A7029D">
        <w:rPr>
          <w:rFonts w:ascii="Arial" w:hAnsi="Arial" w:cs="Arial"/>
          <w:sz w:val="20"/>
          <w:lang w:val="x-none" w:eastAsia="ar-SA"/>
        </w:rPr>
        <w:t xml:space="preserve"> </w:t>
      </w:r>
      <w:r w:rsidRPr="00A7029D">
        <w:rPr>
          <w:rFonts w:ascii="Arial" w:hAnsi="Arial" w:cs="Arial"/>
          <w:sz w:val="20"/>
          <w:lang w:eastAsia="ar-SA"/>
        </w:rPr>
        <w:t xml:space="preserve">wymagane </w:t>
      </w:r>
      <w:r w:rsidRPr="00A7029D">
        <w:rPr>
          <w:rFonts w:ascii="Arial" w:hAnsi="Arial" w:cs="Arial"/>
          <w:sz w:val="20"/>
          <w:lang w:val="x-none" w:eastAsia="ar-SA"/>
        </w:rPr>
        <w:t xml:space="preserve">obowiązki informacyjne przewidziane w art. 13 lub art. 14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(jeżeli dotyczy) </w:t>
      </w:r>
      <w:r w:rsidRPr="00A7029D">
        <w:rPr>
          <w:rFonts w:ascii="Arial" w:hAnsi="Arial" w:cs="Arial"/>
          <w:i/>
          <w:sz w:val="20"/>
          <w:lang w:val="x-none" w:eastAsia="ar-SA"/>
        </w:rPr>
        <w:t>Rozporządzeni</w:t>
      </w:r>
      <w:r w:rsidRPr="00A7029D">
        <w:rPr>
          <w:rFonts w:ascii="Arial" w:hAnsi="Arial" w:cs="Arial"/>
          <w:i/>
          <w:sz w:val="20"/>
          <w:lang w:eastAsia="ar-SA"/>
        </w:rPr>
        <w:t>a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A7029D">
        <w:rPr>
          <w:rFonts w:ascii="Arial" w:hAnsi="Arial" w:cs="Arial"/>
          <w:i/>
          <w:sz w:val="20"/>
          <w:lang w:eastAsia="ar-SA"/>
        </w:rPr>
        <w:t>.04.</w:t>
      </w:r>
      <w:r w:rsidRPr="00A7029D">
        <w:rPr>
          <w:rFonts w:ascii="Arial" w:hAnsi="Arial" w:cs="Arial"/>
          <w:i/>
          <w:sz w:val="20"/>
          <w:lang w:val="x-none" w:eastAsia="ar-SA"/>
        </w:rPr>
        <w:t>2016 r.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A7029D">
        <w:rPr>
          <w:rFonts w:ascii="Arial" w:hAnsi="Arial" w:cs="Arial"/>
          <w:sz w:val="20"/>
          <w:lang w:val="x-none" w:eastAsia="ar-SA"/>
        </w:rPr>
        <w:t>wobec osób fizycznych, od których dane osobowe bezpośrednio lub pośrednio pozysk</w:t>
      </w:r>
      <w:r w:rsidRPr="00A7029D">
        <w:rPr>
          <w:rFonts w:ascii="Arial" w:hAnsi="Arial" w:cs="Arial"/>
          <w:sz w:val="20"/>
          <w:lang w:eastAsia="ar-SA"/>
        </w:rPr>
        <w:t>aliśmy</w:t>
      </w:r>
      <w:r w:rsidRPr="00A7029D">
        <w:rPr>
          <w:rFonts w:ascii="Arial" w:hAnsi="Arial" w:cs="Arial"/>
          <w:sz w:val="20"/>
          <w:lang w:val="x-none" w:eastAsia="ar-SA"/>
        </w:rPr>
        <w:t xml:space="preserve"> w celu ubiegania się o udzielenie zamówienia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w </w:t>
      </w:r>
      <w:r w:rsidRPr="00A7029D">
        <w:rPr>
          <w:rFonts w:ascii="Arial" w:hAnsi="Arial" w:cs="Arial"/>
          <w:sz w:val="20"/>
          <w:lang w:eastAsia="ar-SA"/>
        </w:rPr>
        <w:t xml:space="preserve">ramach </w:t>
      </w:r>
      <w:r w:rsidRPr="00A7029D">
        <w:rPr>
          <w:rFonts w:ascii="Arial" w:hAnsi="Arial" w:cs="Arial"/>
          <w:sz w:val="20"/>
          <w:lang w:val="x-none" w:eastAsia="ar-SA"/>
        </w:rPr>
        <w:t>niniejsz</w:t>
      </w:r>
      <w:r w:rsidRPr="00A7029D">
        <w:rPr>
          <w:rFonts w:ascii="Arial" w:hAnsi="Arial" w:cs="Arial"/>
          <w:sz w:val="20"/>
          <w:lang w:eastAsia="ar-SA"/>
        </w:rPr>
        <w:t>ego</w:t>
      </w:r>
      <w:r w:rsidRPr="00A7029D">
        <w:rPr>
          <w:rFonts w:ascii="Arial" w:hAnsi="Arial" w:cs="Arial"/>
          <w:sz w:val="20"/>
          <w:lang w:val="x-none" w:eastAsia="ar-SA"/>
        </w:rPr>
        <w:t xml:space="preserve"> postępowani</w:t>
      </w:r>
      <w:r w:rsidRPr="00A7029D">
        <w:rPr>
          <w:rFonts w:ascii="Arial" w:hAnsi="Arial" w:cs="Arial"/>
          <w:sz w:val="20"/>
          <w:lang w:eastAsia="ar-SA"/>
        </w:rPr>
        <w:t xml:space="preserve">a.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>przypadku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>,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 xml:space="preserve"> gdy Wykonawca przekazuje</w:t>
      </w:r>
      <w:r w:rsidRPr="00543AF3">
        <w:rPr>
          <w:rFonts w:ascii="Arial" w:hAnsi="Arial" w:cs="Arial"/>
          <w:i/>
          <w:color w:val="FF0000"/>
          <w:sz w:val="16"/>
          <w:szCs w:val="16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0E0243" w:rsidRDefault="00A45915" w:rsidP="00F92975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114B7A64" w:rsidR="00A45915" w:rsidRPr="000E0243" w:rsidRDefault="00A45915" w:rsidP="00F9297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0E0243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0E0243">
        <w:rPr>
          <w:rFonts w:ascii="Arial" w:hAnsi="Arial" w:cs="Arial"/>
          <w:sz w:val="20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0E0243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0E0243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0E0243">
        <w:rPr>
          <w:rFonts w:ascii="Arial" w:hAnsi="Arial" w:cs="Arial"/>
          <w:bCs/>
          <w:sz w:val="20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0E0243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0E0243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0E0243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lastRenderedPageBreak/>
        <w:t>przedmiot zamówienia</w:t>
      </w:r>
      <w:r w:rsidRPr="000E0243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E0243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0E0243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77777777" w:rsidR="000F2591" w:rsidRPr="000E0243" w:rsidRDefault="000F2591" w:rsidP="002420E3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5389294B" w14:textId="77777777" w:rsidR="000F2591" w:rsidRPr="000E0243" w:rsidRDefault="000F2591" w:rsidP="00F92975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0E0243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0E0243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0E0243">
        <w:rPr>
          <w:rFonts w:ascii="Arial" w:hAnsi="Arial" w:cs="Arial"/>
          <w:sz w:val="20"/>
          <w:lang w:eastAsia="ar-SA"/>
        </w:rPr>
        <w:t xml:space="preserve">określone w </w:t>
      </w:r>
      <w:r w:rsidRPr="000E0243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0E0243">
        <w:rPr>
          <w:rFonts w:ascii="Arial" w:eastAsia="Arial Unicode MS" w:hAnsi="Arial" w:cs="Arial"/>
          <w:i/>
          <w:sz w:val="20"/>
          <w:lang w:eastAsia="en-US"/>
        </w:rPr>
        <w:t>u</w:t>
      </w:r>
      <w:r w:rsidRPr="000E0243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0E0243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FFEEE84" w14:textId="2CBC6C89" w:rsidR="000F2591" w:rsidRPr="000E0243" w:rsidRDefault="000F2591" w:rsidP="001223C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</w:t>
      </w:r>
      <w:r w:rsidRPr="000E0243">
        <w:rPr>
          <w:rFonts w:ascii="Arial" w:hAnsi="Arial" w:cs="Arial"/>
          <w:sz w:val="20"/>
        </w:rPr>
        <w:t xml:space="preserve">o którym mowa w art. 7 ust. 1 ustawy (podmioty stanowiące: a) wykonawcę wymienionego w wykazach określonych w rozporządzeniu 765/2006 i rozporządzeniu 269/2014 albo wpisanego na listę, o której mowa w art. 2 ustawy, </w:t>
      </w:r>
      <w:r w:rsidRPr="000E0243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0E0243">
        <w:rPr>
          <w:rFonts w:ascii="Arial" w:hAnsi="Arial" w:cs="Arial"/>
          <w:sz w:val="20"/>
        </w:rPr>
        <w:br/>
        <w:t xml:space="preserve">w rozumieniu </w:t>
      </w:r>
      <w:r w:rsidRPr="000E0243">
        <w:rPr>
          <w:rFonts w:ascii="Arial" w:hAnsi="Arial" w:cs="Arial"/>
          <w:i/>
          <w:sz w:val="20"/>
        </w:rPr>
        <w:t>ustawy z dnia 01.03.2018 r.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o przeciwdziałaniu praniu pieniędzy oraz finansowaniu terroryzmu</w:t>
      </w:r>
      <w:r w:rsidRPr="000E0243">
        <w:rPr>
          <w:rFonts w:ascii="Arial" w:hAnsi="Arial" w:cs="Arial"/>
          <w:sz w:val="20"/>
        </w:rPr>
        <w:t xml:space="preserve"> jest osoba wymieniona w wykazach określonych w rozpor</w:t>
      </w:r>
      <w:r w:rsidR="001223C1">
        <w:rPr>
          <w:rFonts w:ascii="Arial" w:hAnsi="Arial" w:cs="Arial"/>
          <w:sz w:val="20"/>
        </w:rPr>
        <w:t xml:space="preserve">ządzeniu 765/2006 </w:t>
      </w:r>
      <w:r w:rsidRPr="000E0243">
        <w:rPr>
          <w:rFonts w:ascii="Arial" w:hAnsi="Arial" w:cs="Arial"/>
          <w:sz w:val="20"/>
        </w:rPr>
        <w:t>i rozporządzeniu 269/2014 albo wpisana na listę, o której mowa w ust. 2, ustawy lub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w sprawie wpisu na listę rozstrzygającej </w:t>
      </w:r>
      <w:r w:rsidRPr="000E0243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0E0243">
        <w:rPr>
          <w:rFonts w:ascii="Arial" w:hAnsi="Arial" w:cs="Arial"/>
          <w:i/>
          <w:sz w:val="20"/>
        </w:rPr>
        <w:t>ustawy z dnia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29.09.1994 r. o rachunkowości</w:t>
      </w:r>
      <w:r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br/>
        <w:t>jest podmiot wymieniony w wykazach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>o którym mowa w art. 1 pkt 3 ustawy).</w:t>
      </w:r>
    </w:p>
    <w:p w14:paraId="021117D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0E0243" w:rsidRDefault="000F2591" w:rsidP="00F92975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0E0243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ą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B67086" w:rsidRDefault="00A45915" w:rsidP="00F92975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210FD303" w14:textId="4ED26513" w:rsidR="00897BB7" w:rsidRPr="00B67086" w:rsidRDefault="0055711B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B67086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0C7F4440">
                <wp:simplePos x="0" y="0"/>
                <wp:positionH relativeFrom="margin">
                  <wp:posOffset>3293110</wp:posOffset>
                </wp:positionH>
                <wp:positionV relativeFrom="paragraph">
                  <wp:posOffset>42545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9.3pt;margin-top:3.3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44AAB0EC" w14:textId="77777777" w:rsidR="00813F39" w:rsidRPr="00B67086" w:rsidRDefault="00813F39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B67086" w:rsidRDefault="00676D73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B67086" w:rsidRDefault="00897BB7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B67086" w:rsidRDefault="000F2591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4C4C7E74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0E0243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2" w:name="_Hlk80082744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2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3" w:name="_Hlk37412176"/>
      <w:bookmarkEnd w:id="3"/>
    </w:p>
    <w:sectPr w:rsidR="00A02ABA" w:rsidRPr="0067386B" w:rsidSect="00434BE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709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9E90" w14:textId="77777777" w:rsidR="00F65029" w:rsidRDefault="00F65029" w:rsidP="00897BB7">
      <w:r>
        <w:separator/>
      </w:r>
    </w:p>
  </w:endnote>
  <w:endnote w:type="continuationSeparator" w:id="0">
    <w:p w14:paraId="1014A46B" w14:textId="77777777" w:rsidR="00F65029" w:rsidRDefault="00F65029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483F8935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E4C25" w:rsidRPr="000E4C2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1D7BACC9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E4C25" w:rsidRPr="000E4C2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DAB8E" w14:textId="77777777" w:rsidR="00F65029" w:rsidRDefault="00F65029" w:rsidP="00897BB7">
      <w:r>
        <w:separator/>
      </w:r>
    </w:p>
  </w:footnote>
  <w:footnote w:type="continuationSeparator" w:id="0">
    <w:p w14:paraId="49E18468" w14:textId="77777777" w:rsidR="00F65029" w:rsidRDefault="00F65029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F650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6502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650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7E00C28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434BEE">
      <w:rPr>
        <w:rFonts w:ascii="Arial" w:hAnsi="Arial" w:cs="Arial"/>
        <w:bCs/>
        <w:sz w:val="16"/>
        <w:szCs w:val="16"/>
      </w:rPr>
      <w:t xml:space="preserve">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050B80">
      <w:rPr>
        <w:rFonts w:ascii="Arial" w:hAnsi="Arial" w:cs="Arial"/>
        <w:bCs/>
        <w:sz w:val="16"/>
        <w:szCs w:val="16"/>
      </w:rPr>
      <w:t>.2</w:t>
    </w:r>
    <w:r w:rsidR="00434BEE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6D558373" w:rsidR="00CB6573" w:rsidRPr="00CB6573" w:rsidRDefault="00434BEE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ZDW-DN-4-26-95</w:t>
    </w:r>
    <w:r w:rsidR="00543AF3">
      <w:rPr>
        <w:rFonts w:ascii="Arial" w:hAnsi="Arial" w:cs="Arial"/>
        <w:sz w:val="16"/>
        <w:szCs w:val="16"/>
      </w:rPr>
      <w:t>/25</w:t>
    </w:r>
    <w:r w:rsidR="00AE1B1A" w:rsidRPr="00CB6573">
      <w:rPr>
        <w:rFonts w:ascii="Arial" w:hAnsi="Arial" w:cs="Arial"/>
        <w:sz w:val="16"/>
        <w:szCs w:val="16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460B"/>
    <w:rsid w:val="00050B80"/>
    <w:rsid w:val="00054706"/>
    <w:rsid w:val="000C30C7"/>
    <w:rsid w:val="000E0243"/>
    <w:rsid w:val="000E4C25"/>
    <w:rsid w:val="000F2591"/>
    <w:rsid w:val="000F72F5"/>
    <w:rsid w:val="00105D6B"/>
    <w:rsid w:val="001223C1"/>
    <w:rsid w:val="001553D4"/>
    <w:rsid w:val="00207F46"/>
    <w:rsid w:val="00224F2E"/>
    <w:rsid w:val="002420E3"/>
    <w:rsid w:val="002D09A9"/>
    <w:rsid w:val="00307715"/>
    <w:rsid w:val="00311D2B"/>
    <w:rsid w:val="00333A3B"/>
    <w:rsid w:val="003378E8"/>
    <w:rsid w:val="00366406"/>
    <w:rsid w:val="003C3C84"/>
    <w:rsid w:val="00434BEE"/>
    <w:rsid w:val="00471E0D"/>
    <w:rsid w:val="0047574F"/>
    <w:rsid w:val="004F47DA"/>
    <w:rsid w:val="0050388A"/>
    <w:rsid w:val="00530541"/>
    <w:rsid w:val="00543AF3"/>
    <w:rsid w:val="0055711B"/>
    <w:rsid w:val="00597EB0"/>
    <w:rsid w:val="005B2141"/>
    <w:rsid w:val="005B2B21"/>
    <w:rsid w:val="005B6BB4"/>
    <w:rsid w:val="0060282A"/>
    <w:rsid w:val="0060490C"/>
    <w:rsid w:val="00606FC8"/>
    <w:rsid w:val="00611F64"/>
    <w:rsid w:val="00627D38"/>
    <w:rsid w:val="00634CC4"/>
    <w:rsid w:val="0067386B"/>
    <w:rsid w:val="00676D73"/>
    <w:rsid w:val="006E28E5"/>
    <w:rsid w:val="006F22B4"/>
    <w:rsid w:val="007035D2"/>
    <w:rsid w:val="007057E7"/>
    <w:rsid w:val="00734D6E"/>
    <w:rsid w:val="00813F39"/>
    <w:rsid w:val="008322E1"/>
    <w:rsid w:val="00834003"/>
    <w:rsid w:val="00895718"/>
    <w:rsid w:val="00897BB7"/>
    <w:rsid w:val="008B375C"/>
    <w:rsid w:val="008D43BA"/>
    <w:rsid w:val="00932388"/>
    <w:rsid w:val="00951B9D"/>
    <w:rsid w:val="0099438D"/>
    <w:rsid w:val="009B171D"/>
    <w:rsid w:val="00A02ABA"/>
    <w:rsid w:val="00A25049"/>
    <w:rsid w:val="00A42645"/>
    <w:rsid w:val="00A45915"/>
    <w:rsid w:val="00A4748E"/>
    <w:rsid w:val="00A7029D"/>
    <w:rsid w:val="00A7485F"/>
    <w:rsid w:val="00A91D86"/>
    <w:rsid w:val="00AE1094"/>
    <w:rsid w:val="00AE1B1A"/>
    <w:rsid w:val="00AE71EE"/>
    <w:rsid w:val="00AF76A0"/>
    <w:rsid w:val="00B24997"/>
    <w:rsid w:val="00B42CC3"/>
    <w:rsid w:val="00B67086"/>
    <w:rsid w:val="00C149A2"/>
    <w:rsid w:val="00C47F20"/>
    <w:rsid w:val="00C52317"/>
    <w:rsid w:val="00C71E23"/>
    <w:rsid w:val="00C81606"/>
    <w:rsid w:val="00C87AB3"/>
    <w:rsid w:val="00C93507"/>
    <w:rsid w:val="00CD27F7"/>
    <w:rsid w:val="00CD41A1"/>
    <w:rsid w:val="00D227D7"/>
    <w:rsid w:val="00D37630"/>
    <w:rsid w:val="00D96FD1"/>
    <w:rsid w:val="00E01635"/>
    <w:rsid w:val="00E2678D"/>
    <w:rsid w:val="00E50F19"/>
    <w:rsid w:val="00E75687"/>
    <w:rsid w:val="00E75E01"/>
    <w:rsid w:val="00EC5572"/>
    <w:rsid w:val="00EE5B09"/>
    <w:rsid w:val="00EF2047"/>
    <w:rsid w:val="00F20E81"/>
    <w:rsid w:val="00F65029"/>
    <w:rsid w:val="00F65E3B"/>
    <w:rsid w:val="00F9297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6A02CDB-CC4B-43DA-BE67-C608C45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unhideWhenUsed/>
    <w:rsid w:val="00EE5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B0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51</cp:revision>
  <dcterms:created xsi:type="dcterms:W3CDTF">2021-04-21T06:54:00Z</dcterms:created>
  <dcterms:modified xsi:type="dcterms:W3CDTF">2025-10-16T10:18:00Z</dcterms:modified>
</cp:coreProperties>
</file>